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/>
          <w:b/>
          <w:sz w:val="36"/>
          <w:szCs w:val="36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尔雅通识课选修课平台学生使用指南</w:t>
      </w: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sdt>
      <w:sdtPr>
        <w:rPr>
          <w:rFonts w:ascii="宋体" w:hAnsi="宋体" w:eastAsia="宋体" w:cs="Times New Roman"/>
          <w:kern w:val="0"/>
          <w:sz w:val="20"/>
          <w:szCs w:val="20"/>
        </w:rPr>
        <w:id w:val="-1467434667"/>
        <w:docPartObj>
          <w:docPartGallery w:val="Table of Contents"/>
          <w:docPartUnique/>
        </w:docPartObj>
      </w:sdtPr>
      <w:sdtEndPr>
        <w:rPr>
          <w:rFonts w:cs="Times New Roman" w:asciiTheme="minorEastAsia" w:hAnsiTheme="minorEastAsia" w:eastAsiaTheme="minorEastAsia"/>
          <w:kern w:val="0"/>
          <w:sz w:val="24"/>
          <w:szCs w:val="24"/>
        </w:rPr>
      </w:sdtEndPr>
      <w:sdtContent>
        <w:p>
          <w:pPr>
            <w:spacing w:line="480" w:lineRule="auto"/>
            <w:jc w:val="center"/>
            <w:rPr>
              <w:rFonts w:asciiTheme="minorEastAsia" w:hAnsiTheme="minorEastAsia"/>
              <w:sz w:val="24"/>
            </w:rPr>
          </w:pPr>
          <w:bookmarkStart w:id="0" w:name="_Toc14570_WPSOffice_Type1"/>
          <w:r>
            <w:rPr>
              <w:rFonts w:asciiTheme="minorEastAsia" w:hAnsiTheme="minorEastAsia"/>
              <w:sz w:val="24"/>
            </w:rPr>
            <w:t>目录</w:t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"_Toc7580_WPSOffice_Level1"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147479595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关于电脑端登录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1" w:name="_Toc7580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2</w:t>
          </w:r>
          <w:bookmarkEnd w:id="1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"_Toc28109_WPSOffice_Level1"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-1395504427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关于手机端登录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2" w:name="_Toc28109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6</w:t>
          </w:r>
          <w:bookmarkEnd w:id="2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"_Toc14176_WPSOffice_Level1"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1995912812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关于学习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3" w:name="_Toc14176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8</w:t>
          </w:r>
          <w:bookmarkEnd w:id="3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"_Toc2451_WPSOffice_Level1"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752174917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网络课程学习常见问题解答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4" w:name="_Toc2451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10</w:t>
          </w:r>
          <w:bookmarkEnd w:id="4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"_Toc9048_WPSOffice_Level1"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1702811982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1.关于电脑端登录提示用户不存在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5" w:name="_Toc9048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10</w:t>
          </w:r>
          <w:bookmarkEnd w:id="5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"_Toc20126_WPSOffice_Level1"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-592701852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2.关于登录提示密码错误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6" w:name="_Toc20126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10</w:t>
          </w:r>
          <w:bookmarkEnd w:id="6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  <w:bookmarkStart w:id="22" w:name="_GoBack"/>
          <w:bookmarkEnd w:id="22"/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"_Toc9728_WPSOffice_Level1"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1229500148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3.关于登录之后没有课程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7" w:name="_Toc9728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10</w:t>
          </w:r>
          <w:bookmarkEnd w:id="7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80" w:lineRule="auto"/>
            <w:rPr>
              <w:rFonts w:asciiTheme="minorEastAsia" w:hAnsiTheme="minorEastAsia" w:eastAsia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"_Toc2924_WPSOffice_Level1"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  <w:id w:val="954141736"/>
            </w:sdtPr>
            <w:sdtEndPr>
              <w:rPr>
                <w:rFonts w:asciiTheme="minorEastAsia" w:hAnsiTheme="minorEastAsia" w:eastAsiaTheme="minorEastAsia" w:cstheme="minorBidi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/>
                  <w:sz w:val="24"/>
                  <w:szCs w:val="24"/>
                </w:rPr>
                <w:t>4.关于学习视频播放不了，任务点完成了下面章节不解锁</w:t>
              </w:r>
            </w:sdtContent>
          </w:sdt>
          <w:r>
            <w:rPr>
              <w:rFonts w:asciiTheme="minorEastAsia" w:hAnsiTheme="minorEastAsia" w:eastAsiaTheme="minorEastAsia"/>
              <w:sz w:val="24"/>
              <w:szCs w:val="24"/>
            </w:rPr>
            <w:tab/>
          </w:r>
          <w:bookmarkStart w:id="8" w:name="_Toc2924_WPSOffice_Level1Page"/>
          <w:r>
            <w:rPr>
              <w:rFonts w:asciiTheme="minorEastAsia" w:hAnsiTheme="minorEastAsia" w:eastAsiaTheme="minorEastAsia"/>
              <w:sz w:val="24"/>
              <w:szCs w:val="24"/>
            </w:rPr>
            <w:t>10</w:t>
          </w:r>
          <w:bookmarkEnd w:id="8"/>
          <w:r>
            <w:rPr>
              <w:rFonts w:asciiTheme="minorEastAsia" w:hAnsiTheme="minorEastAsia" w:eastAsiaTheme="minorEastAsia"/>
              <w:sz w:val="24"/>
              <w:szCs w:val="24"/>
            </w:rPr>
            <w:fldChar w:fldCharType="end"/>
          </w:r>
        </w:p>
      </w:sdtContent>
    </w:sdt>
    <w:bookmarkEnd w:id="0"/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br w:type="page"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pStyle w:val="2"/>
      </w:pPr>
      <w:bookmarkStart w:id="9" w:name="_Toc7580_WPSOffice_Level1"/>
      <w:r>
        <w:rPr>
          <w:rFonts w:hint="eastAsia"/>
        </w:rPr>
        <w:t>关于电脑端登录</w:t>
      </w:r>
      <w:bookmarkEnd w:id="9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登录网址：http://jshdx.fanya.chaoxing.com/portal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输入</w:t>
      </w:r>
      <w:r>
        <w:rPr>
          <w:rFonts w:hint="eastAsia"/>
          <w:sz w:val="24"/>
          <w:lang w:eastAsia="zh-CN"/>
        </w:rPr>
        <w:t>平台网址</w:t>
      </w:r>
      <w:r>
        <w:rPr>
          <w:rFonts w:hint="eastAsia" w:cs="Times New Roman"/>
          <w:color w:val="auto"/>
          <w:sz w:val="24"/>
          <w:szCs w:val="24"/>
          <w:lang w:eastAsia="zh-CN"/>
        </w:rPr>
        <w:t>登陆自行已注册的手机号码账号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注意</w:t>
      </w:r>
      <w:r>
        <w:rPr>
          <w:rFonts w:hint="eastAsia"/>
          <w:sz w:val="24"/>
          <w:lang w:val="en-US" w:eastAsia="zh-CN"/>
        </w:rPr>
        <w:t>一定要在手机学习通绑定</w:t>
      </w:r>
      <w:r>
        <w:rPr>
          <w:rFonts w:hint="eastAsia"/>
          <w:sz w:val="24"/>
        </w:rPr>
        <w:t>学校学号</w:t>
      </w:r>
      <w:r>
        <w:rPr>
          <w:rFonts w:hint="eastAsia"/>
          <w:sz w:val="24"/>
          <w:lang w:val="en-US" w:eastAsia="zh-CN"/>
        </w:rPr>
        <w:t>账号）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8595" cy="348424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28"/>
          <w:szCs w:val="28"/>
        </w:rPr>
        <w:br w:type="page"/>
      </w:r>
    </w:p>
    <w:p/>
    <w:p>
      <w:pPr>
        <w:pStyle w:val="2"/>
      </w:pPr>
      <w:bookmarkStart w:id="10" w:name="_Toc28109_WPSOffice_Level1"/>
      <w:r>
        <w:rPr>
          <w:rFonts w:hint="eastAsia"/>
        </w:rPr>
        <w:t>关于手机端登录</w:t>
      </w:r>
      <w:bookmarkEnd w:id="10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Cs w:val="22"/>
          <w:lang w:eastAsia="zh-CN"/>
        </w:rPr>
      </w:pPr>
      <w:r>
        <w:rPr>
          <w:rFonts w:hint="eastAsia"/>
          <w:szCs w:val="22"/>
          <w:lang w:eastAsia="zh-CN"/>
        </w:rPr>
        <w:t>手机端需要下载学习通</w:t>
      </w:r>
      <w:r>
        <w:rPr>
          <w:rFonts w:hint="eastAsia"/>
          <w:szCs w:val="22"/>
          <w:lang w:val="en-US" w:eastAsia="zh-CN"/>
        </w:rPr>
        <w:t>APP。使用</w:t>
      </w:r>
      <w:r>
        <w:rPr>
          <w:rFonts w:hint="eastAsia" w:cs="Times New Roman"/>
          <w:color w:val="auto"/>
          <w:szCs w:val="22"/>
          <w:lang w:eastAsia="zh-CN"/>
        </w:rPr>
        <w:t>手机号自行注册账号，手动绑定学校学号（必须绑定学校学号）。</w:t>
      </w:r>
    </w:p>
    <w:p>
      <w:pPr>
        <w:pStyle w:val="7"/>
        <w:widowControl/>
        <w:spacing w:before="0" w:beforeAutospacing="0" w:after="210" w:afterAutospacing="0" w:line="360" w:lineRule="auto"/>
        <w:outlineLvl w:val="1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学习通:我—头像—绑定单位—添加单位</w:t>
      </w:r>
    </w:p>
    <w:p>
      <w:pPr>
        <w:pStyle w:val="7"/>
        <w:keepNext w:val="0"/>
        <w:keepLines w:val="0"/>
        <w:widowControl/>
        <w:suppressLineNumbers w:val="0"/>
        <w:rPr>
          <w:rFonts w:hint="eastAsia" w:ascii="宋体" w:hAnsi="宋体" w:eastAsia="宋体" w:cs="宋体"/>
          <w:i w:val="0"/>
          <w:caps w:val="0"/>
          <w:color w:val="131B26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/>
          <w:szCs w:val="22"/>
          <w:lang w:val="en-US" w:eastAsia="zh-CN"/>
        </w:rPr>
        <w:t>学校名称处直接输入</w:t>
      </w:r>
      <w:r>
        <w:rPr>
          <w:b/>
          <w:bCs/>
          <w:color w:val="FF0000"/>
        </w:rPr>
        <w:t>输入</w:t>
      </w:r>
      <w:r>
        <w:rPr>
          <w:rFonts w:hint="eastAsia"/>
          <w:b/>
          <w:bCs/>
          <w:color w:val="FF0000"/>
          <w:lang w:val="en-US" w:eastAsia="zh-CN"/>
        </w:rPr>
        <w:t>UC码1907(选择下拉内容里的学校)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、</w:t>
      </w:r>
      <w:r>
        <w:rPr>
          <w:rFonts w:hint="eastAsia"/>
          <w:b/>
          <w:bCs/>
          <w:color w:val="FF0000"/>
          <w:lang w:val="en-US" w:eastAsia="zh-CN"/>
        </w:rPr>
        <w:t>学工/号、姓名</w:t>
      </w:r>
    </w:p>
    <w:p>
      <w:pPr>
        <w:pStyle w:val="7"/>
        <w:keepNext w:val="0"/>
        <w:keepLines w:val="0"/>
        <w:widowControl/>
        <w:suppressLineNumbers w:val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2553970</wp:posOffset>
                </wp:positionV>
                <wp:extent cx="1306830" cy="187960"/>
                <wp:effectExtent l="4445" t="6350" r="22225" b="1524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8796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3.5pt;margin-top:201.1pt;height:14.8pt;width:102.9pt;z-index:251659264;mso-width-relative:page;mso-height-relative:page;" fillcolor="#FF0000" filled="t" stroked="t" coordsize="21600,21600" o:gfxdata="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VNadNkAAAALAQAADwAAAAAAAAABACAAAAAiAAAAZHJzL2Rvd25yZXYueG1s&#10;UEsBAhQAFAAAAAgAh07iQCR+PYowAgAAhwQAAA4AAAAAAAAAAQAgAAAAKA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600700"/>
            <wp:effectExtent l="0" t="0" r="13335" b="0"/>
            <wp:docPr id="10" name="图片 1" descr="6488904a5863b9c89c6926c2dd5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6488904a5863b9c89c6926c2dd55d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599430"/>
            <wp:effectExtent l="0" t="0" r="13335" b="1270"/>
            <wp:docPr id="11" name="图片 2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508a8a6f1a9d1715ee33f65ef42d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b/>
          <w:bCs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4547235</wp:posOffset>
                </wp:positionV>
                <wp:extent cx="150495" cy="765810"/>
                <wp:effectExtent l="6985" t="5080" r="13970" b="292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765810"/>
                        </a:xfrm>
                        <a:prstGeom prst="downArrow">
                          <a:avLst>
                            <a:gd name="adj1" fmla="val 50000"/>
                            <a:gd name="adj2" fmla="val 12721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4.8pt;margin-top:358.05pt;height:60.3pt;width:11.85pt;z-index:251660288;mso-width-relative:page;mso-height-relative:page;" fillcolor="#FF0000" filled="t" stroked="t" coordsize="21600,21600" o:gfxdata="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HrS2dgAAAALAQAADwAAAAAAAAABACAAAAAiAAAAZHJzL2Rvd25yZXYueG1s&#10;UEsBAhQAFAAAAAgAh07iQOWIngoxAgAAhw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600700"/>
            <wp:effectExtent l="0" t="0" r="13335" b="0"/>
            <wp:docPr id="15" name="图片 3" descr="9e3db30ae67710f9dafdbd450254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9e3db30ae67710f9dafdbd450254b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599430"/>
            <wp:effectExtent l="0" t="0" r="13335" b="1270"/>
            <wp:docPr id="16" name="图片 4" descr="93678be01e56628dbff86245c14f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93678be01e56628dbff86245c14f3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11" w:name="_Toc14176_WPSOffice_Level1"/>
      <w:r>
        <w:rPr>
          <w:rFonts w:hint="eastAsia"/>
        </w:rPr>
        <w:br w:type="page"/>
      </w:r>
    </w:p>
    <w:p>
      <w:pPr>
        <w:pStyle w:val="2"/>
      </w:pPr>
      <w:r>
        <w:rPr>
          <w:rFonts w:hint="eastAsia"/>
        </w:rPr>
        <w:t>关于学习</w:t>
      </w:r>
      <w:bookmarkEnd w:id="11"/>
    </w:p>
    <w:p>
      <w:pPr>
        <w:spacing w:line="360" w:lineRule="auto"/>
        <w:ind w:firstLine="480" w:firstLineChars="200"/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,主要完成这三个部分，我们才能拿到线上的成绩。</w:t>
      </w:r>
    </w:p>
    <w:p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章节测验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考试</w:t>
      </w:r>
    </w:p>
    <w:p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Toc2451_WPSOffice_Level1"/>
      <w:bookmarkStart w:id="13" w:name="_Toc11519"/>
      <w:bookmarkStart w:id="14" w:name="_Toc23696"/>
      <w:r>
        <w:rPr>
          <w:rFonts w:hint="eastAsia"/>
        </w:rPr>
        <w:t>网络课程学习常见问题解答</w:t>
      </w:r>
      <w:bookmarkEnd w:id="12"/>
      <w:bookmarkEnd w:id="13"/>
      <w:bookmarkEnd w:id="14"/>
    </w:p>
    <w:p>
      <w:pPr>
        <w:pStyle w:val="3"/>
      </w:pPr>
      <w:bookmarkStart w:id="15" w:name="_Toc9048_WPSOffice_Level1"/>
      <w:bookmarkStart w:id="16" w:name="_Toc9140"/>
      <w:r>
        <w:rPr>
          <w:rFonts w:hint="eastAsia"/>
        </w:rPr>
        <w:t>1.关于电脑端登录提示用户不存在</w:t>
      </w:r>
      <w:bookmarkEnd w:id="15"/>
      <w:bookmarkEnd w:id="16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正确登录网址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b/>
          <w:bCs/>
          <w:szCs w:val="22"/>
        </w:rPr>
      </w:pPr>
      <w:r>
        <w:rPr>
          <w:rFonts w:hint="eastAsia"/>
          <w:szCs w:val="22"/>
          <w:lang w:val="en-US" w:eastAsia="zh-CN"/>
        </w:rPr>
        <w:t>吉首大学</w:t>
      </w:r>
      <w:r>
        <w:rPr>
          <w:rFonts w:hint="eastAsia"/>
          <w:b/>
          <w:bCs/>
          <w:szCs w:val="22"/>
        </w:rPr>
        <w:t>：</w:t>
      </w:r>
      <w:bookmarkStart w:id="17" w:name="_Toc13541"/>
      <w:bookmarkStart w:id="18" w:name="_Toc20126_WPSOffice_Level1"/>
      <w:r>
        <w:rPr>
          <w:rFonts w:hint="eastAsia"/>
          <w:b/>
          <w:bCs/>
          <w:szCs w:val="22"/>
        </w:rPr>
        <w:t xml:space="preserve">http://jshdx.fanya.chaoxing.com/portal 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</w:pPr>
      <w:r>
        <w:rPr>
          <w:rFonts w:hint="eastAsia"/>
        </w:rPr>
        <w:t>2.关于登录提示密码错误</w:t>
      </w:r>
      <w:bookmarkEnd w:id="17"/>
      <w:bookmarkEnd w:id="18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1</w:t>
      </w:r>
      <w:r>
        <w:rPr>
          <w:rFonts w:hint="eastAsia"/>
          <w:szCs w:val="22"/>
        </w:rPr>
        <w:t>.之前是否修改过密码，确定密码键盘是否打开了大小写。如绑定了手机号码，可直接通过手机号码找回密码。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2</w:t>
      </w:r>
      <w:r>
        <w:rPr>
          <w:rFonts w:hint="eastAsia"/>
          <w:szCs w:val="22"/>
        </w:rPr>
        <w:t>.如以上都无法登陆，可以直接找在线客服。</w:t>
      </w:r>
      <w:bookmarkStart w:id="19" w:name="_Toc3142"/>
    </w:p>
    <w:p>
      <w:pPr>
        <w:pStyle w:val="3"/>
      </w:pPr>
      <w:bookmarkStart w:id="20" w:name="_Toc9728_WPSOffice_Level1"/>
      <w:r>
        <w:rPr>
          <w:rFonts w:hint="eastAsia"/>
        </w:rPr>
        <w:t>3.关于登录之后没有课程</w:t>
      </w:r>
      <w:bookmarkEnd w:id="20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>
      <w:pPr>
        <w:pStyle w:val="3"/>
      </w:pPr>
      <w:bookmarkStart w:id="21" w:name="_Toc2924_WPSOffice_Level1"/>
      <w:r>
        <w:rPr>
          <w:rFonts w:hint="eastAsia"/>
        </w:rPr>
        <w:t>4.关于学习视频播放不了</w:t>
      </w:r>
      <w:bookmarkEnd w:id="19"/>
      <w:r>
        <w:rPr>
          <w:rFonts w:hint="eastAsia"/>
        </w:rPr>
        <w:t>，任务点完成了下面章节不解锁</w:t>
      </w:r>
      <w:bookmarkEnd w:id="21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1.超星视频支持多网络播放，如果视频播放不出来，可以切换公网1或者公网2。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2.如果任务点完成了不解锁，可以点击右侧目录后面的“复核”按钮。两个问题都不能解决，可以找右下角的在线客服。</w:t>
      </w:r>
    </w:p>
    <w:p>
      <w:pPr>
        <w:pStyle w:val="7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</w:pPr>
    </w:p>
    <w:p>
      <w:pPr>
        <w:spacing w:line="360" w:lineRule="auto"/>
        <w:rPr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left w:val="single" w:color="5B9BD5" w:themeColor="accent1" w:sz="12" w:space="11"/>
      </w:pBdr>
      <w:tabs>
        <w:tab w:val="left" w:pos="3620"/>
        <w:tab w:val="left" w:pos="3964"/>
      </w:tabs>
      <w:rPr>
        <w:rFonts w:asciiTheme="majorHAnsi" w:hAnsiTheme="majorHAnsi" w:eastAsiaTheme="majorEastAsia" w:cstheme="majorBidi"/>
        <w:color w:val="2E75B6" w:themeColor="accent1" w:themeShade="BF"/>
        <w:sz w:val="26"/>
        <w:szCs w:val="26"/>
      </w:rPr>
    </w:pPr>
  </w:p>
  <w:p>
    <w:pPr>
      <w:pStyle w:val="6"/>
    </w:pPr>
    <w:r>
      <w:rPr>
        <w:rFonts w:hint="eastAsia"/>
      </w:rPr>
      <w:t xml:space="preserve"> </w:t>
    </w:r>
    <w: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xMTY0OTJlODBiM2ZjZGY5M2VkZmE1MTE3M2MxMDAifQ=="/>
  </w:docVars>
  <w:rsids>
    <w:rsidRoot w:val="007257DB"/>
    <w:rsid w:val="00007B34"/>
    <w:rsid w:val="000151E1"/>
    <w:rsid w:val="000355C8"/>
    <w:rsid w:val="00052602"/>
    <w:rsid w:val="00056FC0"/>
    <w:rsid w:val="00062E89"/>
    <w:rsid w:val="00066BAA"/>
    <w:rsid w:val="000759B9"/>
    <w:rsid w:val="00076DBD"/>
    <w:rsid w:val="000B2143"/>
    <w:rsid w:val="000D53FD"/>
    <w:rsid w:val="000E7EAC"/>
    <w:rsid w:val="000F6BCC"/>
    <w:rsid w:val="0012373E"/>
    <w:rsid w:val="00130172"/>
    <w:rsid w:val="00157C24"/>
    <w:rsid w:val="00165707"/>
    <w:rsid w:val="001B6647"/>
    <w:rsid w:val="00214BA9"/>
    <w:rsid w:val="00244966"/>
    <w:rsid w:val="002575C2"/>
    <w:rsid w:val="00287F65"/>
    <w:rsid w:val="00293265"/>
    <w:rsid w:val="0029608F"/>
    <w:rsid w:val="002972E2"/>
    <w:rsid w:val="002C55FC"/>
    <w:rsid w:val="003268ED"/>
    <w:rsid w:val="00332C80"/>
    <w:rsid w:val="0034125D"/>
    <w:rsid w:val="003673CB"/>
    <w:rsid w:val="00375B95"/>
    <w:rsid w:val="00393039"/>
    <w:rsid w:val="00393160"/>
    <w:rsid w:val="003942FA"/>
    <w:rsid w:val="003C1057"/>
    <w:rsid w:val="003C66F4"/>
    <w:rsid w:val="003E3B36"/>
    <w:rsid w:val="004219FB"/>
    <w:rsid w:val="004227A6"/>
    <w:rsid w:val="00451C0F"/>
    <w:rsid w:val="00472808"/>
    <w:rsid w:val="00474A72"/>
    <w:rsid w:val="0047742D"/>
    <w:rsid w:val="00480CF7"/>
    <w:rsid w:val="004C0B0D"/>
    <w:rsid w:val="004F10FA"/>
    <w:rsid w:val="004F47E9"/>
    <w:rsid w:val="0050208D"/>
    <w:rsid w:val="00514687"/>
    <w:rsid w:val="00521E00"/>
    <w:rsid w:val="00546AB6"/>
    <w:rsid w:val="00554CBA"/>
    <w:rsid w:val="0058291D"/>
    <w:rsid w:val="00582A8F"/>
    <w:rsid w:val="0059764B"/>
    <w:rsid w:val="005C113E"/>
    <w:rsid w:val="00601767"/>
    <w:rsid w:val="00605527"/>
    <w:rsid w:val="00610469"/>
    <w:rsid w:val="00617AC9"/>
    <w:rsid w:val="00627793"/>
    <w:rsid w:val="006363EC"/>
    <w:rsid w:val="00651E8C"/>
    <w:rsid w:val="00696D0D"/>
    <w:rsid w:val="006B4775"/>
    <w:rsid w:val="007138C0"/>
    <w:rsid w:val="007257DB"/>
    <w:rsid w:val="007258C6"/>
    <w:rsid w:val="007370C8"/>
    <w:rsid w:val="007531B7"/>
    <w:rsid w:val="00780230"/>
    <w:rsid w:val="0078136A"/>
    <w:rsid w:val="007904AE"/>
    <w:rsid w:val="007A6B9B"/>
    <w:rsid w:val="007B35AB"/>
    <w:rsid w:val="007B63CE"/>
    <w:rsid w:val="007F72C3"/>
    <w:rsid w:val="008115CB"/>
    <w:rsid w:val="00857BCF"/>
    <w:rsid w:val="0086492D"/>
    <w:rsid w:val="0087353D"/>
    <w:rsid w:val="008E7910"/>
    <w:rsid w:val="008F44A7"/>
    <w:rsid w:val="008F6D6C"/>
    <w:rsid w:val="0090242B"/>
    <w:rsid w:val="00937CC2"/>
    <w:rsid w:val="00973F5E"/>
    <w:rsid w:val="00983167"/>
    <w:rsid w:val="009B21B0"/>
    <w:rsid w:val="00A0085D"/>
    <w:rsid w:val="00A203A3"/>
    <w:rsid w:val="00A5601E"/>
    <w:rsid w:val="00A72508"/>
    <w:rsid w:val="00A72CD8"/>
    <w:rsid w:val="00A81A5D"/>
    <w:rsid w:val="00A81D44"/>
    <w:rsid w:val="00A838CE"/>
    <w:rsid w:val="00A94DFD"/>
    <w:rsid w:val="00AA4B19"/>
    <w:rsid w:val="00AC77AF"/>
    <w:rsid w:val="00AE0447"/>
    <w:rsid w:val="00AF1CEF"/>
    <w:rsid w:val="00AF2248"/>
    <w:rsid w:val="00B00B1C"/>
    <w:rsid w:val="00B07297"/>
    <w:rsid w:val="00B1387D"/>
    <w:rsid w:val="00B2458B"/>
    <w:rsid w:val="00B4065D"/>
    <w:rsid w:val="00B44BBB"/>
    <w:rsid w:val="00B72C8E"/>
    <w:rsid w:val="00BB2C7A"/>
    <w:rsid w:val="00BC5BE5"/>
    <w:rsid w:val="00BD2BEE"/>
    <w:rsid w:val="00C05E32"/>
    <w:rsid w:val="00C333A0"/>
    <w:rsid w:val="00C42BED"/>
    <w:rsid w:val="00C443B7"/>
    <w:rsid w:val="00C451C2"/>
    <w:rsid w:val="00C51269"/>
    <w:rsid w:val="00C55DAA"/>
    <w:rsid w:val="00C6015B"/>
    <w:rsid w:val="00C7394A"/>
    <w:rsid w:val="00C8322B"/>
    <w:rsid w:val="00C93641"/>
    <w:rsid w:val="00CE476C"/>
    <w:rsid w:val="00CF22AA"/>
    <w:rsid w:val="00CF537C"/>
    <w:rsid w:val="00D00C37"/>
    <w:rsid w:val="00D14585"/>
    <w:rsid w:val="00D618EC"/>
    <w:rsid w:val="00DD008B"/>
    <w:rsid w:val="00DE1A11"/>
    <w:rsid w:val="00DE1EB5"/>
    <w:rsid w:val="00DE510C"/>
    <w:rsid w:val="00DF021E"/>
    <w:rsid w:val="00E3285A"/>
    <w:rsid w:val="00E57778"/>
    <w:rsid w:val="00E650EA"/>
    <w:rsid w:val="00E74008"/>
    <w:rsid w:val="00E81605"/>
    <w:rsid w:val="00E95EF1"/>
    <w:rsid w:val="00EB1DB5"/>
    <w:rsid w:val="00F049BA"/>
    <w:rsid w:val="00F13754"/>
    <w:rsid w:val="00F21775"/>
    <w:rsid w:val="00F302C9"/>
    <w:rsid w:val="00F41848"/>
    <w:rsid w:val="00F63E8C"/>
    <w:rsid w:val="00F7356D"/>
    <w:rsid w:val="00FE3964"/>
    <w:rsid w:val="00FF5B97"/>
    <w:rsid w:val="029231A0"/>
    <w:rsid w:val="03785674"/>
    <w:rsid w:val="03A121C9"/>
    <w:rsid w:val="04485194"/>
    <w:rsid w:val="0678617B"/>
    <w:rsid w:val="06AF1CFC"/>
    <w:rsid w:val="09BF1E8A"/>
    <w:rsid w:val="0E8C2DB2"/>
    <w:rsid w:val="124D2FB7"/>
    <w:rsid w:val="15DC5CBA"/>
    <w:rsid w:val="16304D0A"/>
    <w:rsid w:val="17053231"/>
    <w:rsid w:val="19EC3EFE"/>
    <w:rsid w:val="1D395C38"/>
    <w:rsid w:val="1DD97AAB"/>
    <w:rsid w:val="20C131B9"/>
    <w:rsid w:val="24F7764D"/>
    <w:rsid w:val="25570229"/>
    <w:rsid w:val="25C51DAE"/>
    <w:rsid w:val="29FF3CC3"/>
    <w:rsid w:val="2A24780F"/>
    <w:rsid w:val="2A7125E7"/>
    <w:rsid w:val="2C883050"/>
    <w:rsid w:val="3020430F"/>
    <w:rsid w:val="397877DC"/>
    <w:rsid w:val="3EB5502E"/>
    <w:rsid w:val="3FDC4047"/>
    <w:rsid w:val="4B51034D"/>
    <w:rsid w:val="4FBA4E2C"/>
    <w:rsid w:val="4FC15B5A"/>
    <w:rsid w:val="5103679C"/>
    <w:rsid w:val="52487C87"/>
    <w:rsid w:val="533316A9"/>
    <w:rsid w:val="533F5E3C"/>
    <w:rsid w:val="5341121A"/>
    <w:rsid w:val="5416230E"/>
    <w:rsid w:val="54F353E9"/>
    <w:rsid w:val="557A72C1"/>
    <w:rsid w:val="5A6537A9"/>
    <w:rsid w:val="5B4A3863"/>
    <w:rsid w:val="5CA672B3"/>
    <w:rsid w:val="600766D9"/>
    <w:rsid w:val="601F3BEF"/>
    <w:rsid w:val="61486771"/>
    <w:rsid w:val="620C5CCC"/>
    <w:rsid w:val="6380489C"/>
    <w:rsid w:val="65765EBA"/>
    <w:rsid w:val="6607198A"/>
    <w:rsid w:val="6C9452CE"/>
    <w:rsid w:val="6DA8131A"/>
    <w:rsid w:val="6F791D22"/>
    <w:rsid w:val="75A8174E"/>
    <w:rsid w:val="75C65126"/>
    <w:rsid w:val="76385DDE"/>
    <w:rsid w:val="791F31F5"/>
    <w:rsid w:val="7D13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4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7585F1-8642-4606-AB97-E7261222F0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446</Words>
  <Characters>2547</Characters>
  <Lines>21</Lines>
  <Paragraphs>5</Paragraphs>
  <TotalTime>0</TotalTime>
  <ScaleCrop>false</ScaleCrop>
  <LinksUpToDate>false</LinksUpToDate>
  <CharactersWithSpaces>2988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2023-10-09T02:38:00Z</dcterms:created>
  <dc:creator>Administrator</dc:creator>
  <cp:lastModifiedBy>何晴</cp:lastModifiedBy>
  <dcterms:modified xsi:type="dcterms:W3CDTF">2023-10-24T06:06:50Z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EF952C147F3A44CA99CCC6318427EC03_12</vt:lpwstr>
  </property>
</Properties>
</file>